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2E" w:rsidRPr="00E30254" w:rsidRDefault="00AE792E" w:rsidP="00AE792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0254">
        <w:rPr>
          <w:rFonts w:ascii="Times New Roman" w:hAnsi="Times New Roman" w:cs="Times New Roman"/>
          <w:b/>
          <w:sz w:val="30"/>
          <w:szCs w:val="30"/>
        </w:rPr>
        <w:t>INFORMACJA O WYBORZE NAJKORZYSTNIEJSZEJ OFERTY</w:t>
      </w:r>
    </w:p>
    <w:p w:rsidR="00AE792E" w:rsidRDefault="00AE792E" w:rsidP="00AE792E">
      <w:pPr>
        <w:rPr>
          <w:rFonts w:ascii="Times New Roman" w:hAnsi="Times New Roman" w:cs="Times New Roman"/>
          <w:b/>
          <w:sz w:val="28"/>
          <w:szCs w:val="28"/>
        </w:rPr>
      </w:pPr>
    </w:p>
    <w:p w:rsidR="00AE792E" w:rsidRDefault="00E30254" w:rsidP="00110109">
      <w:pPr>
        <w:jc w:val="both"/>
        <w:rPr>
          <w:rFonts w:ascii="Times New Roman" w:hAnsi="Times New Roman" w:cs="Times New Roman"/>
          <w:i/>
        </w:rPr>
      </w:pPr>
      <w:r>
        <w:t>Dotyczy: postępowania o udzielenie zamówienia publicznego, prowadzonego w trybie Ogłoszenia o zamówieniu pn.: „</w:t>
      </w:r>
      <w:r>
        <w:rPr>
          <w:rFonts w:ascii="Times New Roman" w:hAnsi="Times New Roman" w:cs="Times New Roman"/>
          <w:b/>
          <w:i/>
        </w:rPr>
        <w:t>z</w:t>
      </w:r>
      <w:r w:rsidRPr="001D3630">
        <w:rPr>
          <w:rFonts w:ascii="Times New Roman" w:hAnsi="Times New Roman" w:cs="Times New Roman"/>
          <w:b/>
          <w:i/>
        </w:rPr>
        <w:t>akup i sukcesywna dostawa pelletu i węgla groszku do Szkoły Podstawowej im. Jana Pawła II w Obrowie w 2025</w:t>
      </w:r>
      <w:r>
        <w:rPr>
          <w:rFonts w:ascii="Times New Roman" w:hAnsi="Times New Roman" w:cs="Times New Roman"/>
          <w:b/>
          <w:i/>
        </w:rPr>
        <w:t>”</w:t>
      </w:r>
      <w:r w:rsidR="00110109">
        <w:rPr>
          <w:rFonts w:ascii="Times New Roman" w:hAnsi="Times New Roman" w:cs="Times New Roman"/>
          <w:b/>
          <w:i/>
        </w:rPr>
        <w:t xml:space="preserve">, </w:t>
      </w:r>
      <w:r w:rsidR="00110109" w:rsidRPr="00110109">
        <w:rPr>
          <w:rFonts w:ascii="Times New Roman" w:hAnsi="Times New Roman" w:cs="Times New Roman"/>
        </w:rPr>
        <w:t>zamieszczone na stronie internetowej:</w:t>
      </w:r>
      <w:r w:rsidR="00110109" w:rsidRPr="00110109">
        <w:rPr>
          <w:rFonts w:ascii="Times New Roman" w:hAnsi="Times New Roman" w:cs="Times New Roman" w:hint="eastAsia"/>
          <w:i/>
        </w:rPr>
        <w:t>https://spobrowo.pl/przetargi/</w:t>
      </w:r>
      <w:bookmarkStart w:id="0" w:name="_GoBack"/>
      <w:bookmarkEnd w:id="0"/>
    </w:p>
    <w:p w:rsidR="00110109" w:rsidRDefault="00110109" w:rsidP="001101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109" w:rsidRPr="00110109" w:rsidRDefault="00110109" w:rsidP="00AE792E">
      <w:pPr>
        <w:rPr>
          <w:rFonts w:ascii="Times New Roman" w:hAnsi="Times New Roman" w:cs="Times New Roman"/>
        </w:rPr>
      </w:pPr>
      <w:r w:rsidRPr="00110109">
        <w:rPr>
          <w:rFonts w:ascii="Times New Roman" w:hAnsi="Times New Roman" w:cs="Times New Roman"/>
        </w:rPr>
        <w:t>Zamawiający: Szkoła Podstawowa im. Jana Pawła II w Obrowie</w:t>
      </w:r>
    </w:p>
    <w:p w:rsidR="00E30254" w:rsidRDefault="00E30254" w:rsidP="00AE792E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110109" w:rsidRDefault="00110109" w:rsidP="00AE792E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E30254" w:rsidRPr="00E30254" w:rsidRDefault="00E30254" w:rsidP="00E30254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E30254">
        <w:rPr>
          <w:rFonts w:ascii="Times New Roman" w:hAnsi="Times New Roman" w:cs="Times New Roman"/>
          <w:b/>
          <w:i/>
        </w:rPr>
        <w:t>Wykaz złożonych ofert:</w:t>
      </w:r>
    </w:p>
    <w:tbl>
      <w:tblPr>
        <w:tblStyle w:val="Tabela-Siatka"/>
        <w:tblW w:w="0" w:type="auto"/>
        <w:jc w:val="center"/>
        <w:tblLook w:val="04A0"/>
      </w:tblPr>
      <w:tblGrid>
        <w:gridCol w:w="988"/>
        <w:gridCol w:w="5053"/>
        <w:gridCol w:w="3021"/>
      </w:tblGrid>
      <w:tr w:rsidR="00E30254" w:rsidRPr="00450073" w:rsidTr="00D0191B">
        <w:trPr>
          <w:jc w:val="center"/>
        </w:trPr>
        <w:tc>
          <w:tcPr>
            <w:tcW w:w="988" w:type="dxa"/>
            <w:vAlign w:val="center"/>
          </w:tcPr>
          <w:p w:rsidR="00E30254" w:rsidRPr="00450073" w:rsidRDefault="00E30254" w:rsidP="00D01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073">
              <w:rPr>
                <w:rFonts w:ascii="Times New Roman" w:hAnsi="Times New Roman" w:cs="Times New Roman"/>
                <w:b/>
                <w:bCs/>
              </w:rPr>
              <w:t>Numer oferty</w:t>
            </w:r>
          </w:p>
        </w:tc>
        <w:tc>
          <w:tcPr>
            <w:tcW w:w="5053" w:type="dxa"/>
            <w:vAlign w:val="center"/>
          </w:tcPr>
          <w:p w:rsidR="00E30254" w:rsidRPr="00450073" w:rsidRDefault="00E30254" w:rsidP="00D01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073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3021" w:type="dxa"/>
            <w:vAlign w:val="center"/>
          </w:tcPr>
          <w:p w:rsidR="00E30254" w:rsidRPr="00450073" w:rsidRDefault="00E30254" w:rsidP="00D01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073">
              <w:rPr>
                <w:rFonts w:ascii="Times New Roman" w:hAnsi="Times New Roman" w:cs="Times New Roman"/>
                <w:b/>
                <w:bCs/>
              </w:rPr>
              <w:t>Cena/koszt</w:t>
            </w:r>
          </w:p>
        </w:tc>
      </w:tr>
      <w:tr w:rsidR="00E30254" w:rsidRPr="00450073" w:rsidTr="00D0191B">
        <w:trPr>
          <w:jc w:val="center"/>
        </w:trPr>
        <w:tc>
          <w:tcPr>
            <w:tcW w:w="988" w:type="dxa"/>
            <w:vAlign w:val="center"/>
          </w:tcPr>
          <w:p w:rsidR="00E30254" w:rsidRPr="00450073" w:rsidRDefault="00E30254" w:rsidP="00D019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0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53" w:type="dxa"/>
          </w:tcPr>
          <w:p w:rsidR="00E30254" w:rsidRPr="00450073" w:rsidRDefault="00E30254" w:rsidP="00D019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AGROTRANS MATERIAŁY BUDOWLANE Dariusz Piętka</w:t>
            </w:r>
          </w:p>
        </w:tc>
        <w:tc>
          <w:tcPr>
            <w:tcW w:w="3021" w:type="dxa"/>
            <w:vAlign w:val="center"/>
          </w:tcPr>
          <w:p w:rsidR="00E30254" w:rsidRPr="00450073" w:rsidRDefault="00E30254" w:rsidP="00D019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87 882,00</w:t>
            </w:r>
          </w:p>
        </w:tc>
      </w:tr>
      <w:tr w:rsidR="00E30254" w:rsidRPr="00450073" w:rsidTr="00D0191B">
        <w:trPr>
          <w:jc w:val="center"/>
        </w:trPr>
        <w:tc>
          <w:tcPr>
            <w:tcW w:w="988" w:type="dxa"/>
            <w:vAlign w:val="center"/>
          </w:tcPr>
          <w:p w:rsidR="00E30254" w:rsidRPr="00450073" w:rsidRDefault="00E30254" w:rsidP="00D019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0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53" w:type="dxa"/>
            <w:vAlign w:val="center"/>
          </w:tcPr>
          <w:p w:rsidR="00E30254" w:rsidRPr="00450073" w:rsidRDefault="00E30254" w:rsidP="00D019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Usługowo-Handlowe „TOREC” Sp. z o.o.</w:t>
            </w:r>
          </w:p>
        </w:tc>
        <w:tc>
          <w:tcPr>
            <w:tcW w:w="3021" w:type="dxa"/>
            <w:vAlign w:val="center"/>
          </w:tcPr>
          <w:p w:rsidR="00E30254" w:rsidRPr="00450073" w:rsidRDefault="00E30254" w:rsidP="00D019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98 892,00</w:t>
            </w:r>
          </w:p>
        </w:tc>
      </w:tr>
    </w:tbl>
    <w:p w:rsidR="00AE792E" w:rsidRDefault="00AE792E" w:rsidP="00AE792E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30254" w:rsidRDefault="00E30254" w:rsidP="00AE792E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30254" w:rsidRPr="00E30254" w:rsidRDefault="00E30254" w:rsidP="00E30254">
      <w:pPr>
        <w:spacing w:line="276" w:lineRule="auto"/>
        <w:ind w:left="720"/>
        <w:jc w:val="both"/>
        <w:rPr>
          <w:rFonts w:ascii="Times New Roman" w:hAnsi="Times New Roman" w:cs="Times New Roman"/>
          <w:b/>
          <w:i/>
        </w:rPr>
      </w:pPr>
      <w:r>
        <w:t xml:space="preserve">Mając na uwadze powyższe Zamawiający dokonał wyboru najkorzystniejszej oferty w zadaniu </w:t>
      </w:r>
      <w:r>
        <w:rPr>
          <w:rFonts w:ascii="Times New Roman" w:hAnsi="Times New Roman" w:cs="Times New Roman"/>
          <w:b/>
          <w:i/>
        </w:rPr>
        <w:t>z</w:t>
      </w:r>
      <w:r w:rsidRPr="001D3630">
        <w:rPr>
          <w:rFonts w:ascii="Times New Roman" w:hAnsi="Times New Roman" w:cs="Times New Roman"/>
          <w:b/>
          <w:i/>
        </w:rPr>
        <w:t>akup i sukcesywna dostawa pelletu i węgla groszku do Szkoły Podstawowej im. Jana Pawła II w Obrowie w 2025</w:t>
      </w:r>
      <w:r>
        <w:t>złożonej przez Wykonawcę:</w:t>
      </w:r>
    </w:p>
    <w:p w:rsidR="00E30254" w:rsidRPr="00450073" w:rsidRDefault="00E30254" w:rsidP="00AE792E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AE792E" w:rsidRDefault="00AE792E" w:rsidP="00E30254">
      <w:pPr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  <w:r w:rsidRPr="00AD44DE">
        <w:rPr>
          <w:rFonts w:ascii="Times New Roman" w:hAnsi="Times New Roman" w:cs="Times New Roman"/>
          <w:b/>
        </w:rPr>
        <w:t>AGROTRANS MATERIAŁY BUDOWLANE Dariusz Piętka</w:t>
      </w:r>
      <w:r>
        <w:rPr>
          <w:rFonts w:ascii="Times New Roman" w:hAnsi="Times New Roman" w:cs="Times New Roman"/>
          <w:b/>
        </w:rPr>
        <w:t>,</w:t>
      </w:r>
    </w:p>
    <w:p w:rsidR="00AE792E" w:rsidRDefault="00AE792E" w:rsidP="00E30254">
      <w:pPr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Warszawska 12,</w:t>
      </w:r>
    </w:p>
    <w:p w:rsidR="00AE792E" w:rsidRDefault="00AE792E" w:rsidP="00E30254">
      <w:pPr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87-126 Obrowo</w:t>
      </w:r>
    </w:p>
    <w:p w:rsidR="00AE792E" w:rsidRDefault="00AE792E" w:rsidP="00AE792E">
      <w:pPr>
        <w:spacing w:line="276" w:lineRule="auto"/>
        <w:ind w:left="720"/>
        <w:jc w:val="both"/>
        <w:rPr>
          <w:rFonts w:ascii="Times New Roman" w:hAnsi="Times New Roman" w:cs="Times New Roman"/>
          <w:b/>
        </w:rPr>
      </w:pPr>
    </w:p>
    <w:p w:rsidR="00AE792E" w:rsidRPr="00E30254" w:rsidRDefault="00AE792E" w:rsidP="00AE792E">
      <w:pPr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  <w:r w:rsidRPr="00E30254">
        <w:rPr>
          <w:rFonts w:ascii="Times New Roman" w:hAnsi="Times New Roman" w:cs="Times New Roman"/>
          <w:b/>
        </w:rPr>
        <w:t xml:space="preserve">Cena całkowita </w:t>
      </w:r>
      <w:r w:rsidR="00E30254" w:rsidRPr="00E30254">
        <w:rPr>
          <w:rFonts w:ascii="Times New Roman" w:hAnsi="Times New Roman" w:cs="Times New Roman"/>
          <w:b/>
        </w:rPr>
        <w:t xml:space="preserve">brutto </w:t>
      </w:r>
      <w:r w:rsidRPr="00E30254">
        <w:rPr>
          <w:rFonts w:ascii="Times New Roman" w:hAnsi="Times New Roman" w:cs="Times New Roman"/>
          <w:b/>
        </w:rPr>
        <w:t>oferty:</w:t>
      </w:r>
      <w:r w:rsidR="00E30254" w:rsidRPr="00E30254">
        <w:rPr>
          <w:rFonts w:ascii="Times New Roman" w:hAnsi="Times New Roman" w:cs="Times New Roman"/>
          <w:b/>
        </w:rPr>
        <w:t>87 882,00 zł</w:t>
      </w:r>
    </w:p>
    <w:p w:rsidR="00AE792E" w:rsidRDefault="00AE792E" w:rsidP="00AE792E">
      <w:pPr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</w:p>
    <w:p w:rsidR="00AE792E" w:rsidRDefault="00AE792E" w:rsidP="00AE792E">
      <w:pPr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</w:p>
    <w:p w:rsidR="00AE792E" w:rsidRPr="00E30254" w:rsidRDefault="00AE792E" w:rsidP="00E30254">
      <w:pPr>
        <w:spacing w:line="276" w:lineRule="auto"/>
        <w:jc w:val="both"/>
        <w:rPr>
          <w:rFonts w:ascii="Times New Roman" w:hAnsi="Times New Roman" w:cs="Times New Roman"/>
        </w:rPr>
      </w:pPr>
      <w:r>
        <w:t xml:space="preserve">Wyżej wymieniony Wykonawca spełnia warunki udziału w postępowaniu, nie podlega wykluczeniu z postępowania oraz złożył ofertę, która przedstawia najkorzystniejszą w odniesieniu do kryteriów oceny ofert </w:t>
      </w:r>
      <w:r w:rsidR="00E30254">
        <w:t>(</w:t>
      </w:r>
      <w:r w:rsidR="00E30254" w:rsidRPr="00E30254">
        <w:rPr>
          <w:rFonts w:ascii="Times New Roman" w:hAnsi="Times New Roman" w:cs="Times New Roman"/>
          <w:b/>
          <w:i/>
        </w:rPr>
        <w:t>konkurencyjność ceny</w:t>
      </w:r>
      <w:r w:rsidR="00E30254">
        <w:rPr>
          <w:rFonts w:ascii="Times New Roman" w:hAnsi="Times New Roman" w:cs="Times New Roman"/>
          <w:b/>
          <w:i/>
        </w:rPr>
        <w:t>)</w:t>
      </w:r>
      <w:r>
        <w:t xml:space="preserve">przyjętych w niniejszym postępowaniu </w:t>
      </w:r>
    </w:p>
    <w:p w:rsidR="00FD520A" w:rsidRDefault="00FD520A">
      <w:pPr>
        <w:rPr>
          <w:rFonts w:hint="eastAsia"/>
        </w:rPr>
      </w:pPr>
    </w:p>
    <w:sectPr w:rsidR="00FD520A" w:rsidSect="00293688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28AF"/>
    <w:multiLevelType w:val="hybridMultilevel"/>
    <w:tmpl w:val="83C45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792E"/>
    <w:rsid w:val="00055A2E"/>
    <w:rsid w:val="00110109"/>
    <w:rsid w:val="007B6F5B"/>
    <w:rsid w:val="00AE792E"/>
    <w:rsid w:val="00E30254"/>
    <w:rsid w:val="00FD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92E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92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E302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101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Atlas Playbook v0.4.1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Pankowska</cp:lastModifiedBy>
  <cp:revision>2</cp:revision>
  <dcterms:created xsi:type="dcterms:W3CDTF">2024-12-20T09:36:00Z</dcterms:created>
  <dcterms:modified xsi:type="dcterms:W3CDTF">2024-12-20T09:36:00Z</dcterms:modified>
</cp:coreProperties>
</file>